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4322E" w14:textId="77777777" w:rsidR="00F45E36" w:rsidRPr="006A20C1" w:rsidRDefault="006A20C1" w:rsidP="006A20C1">
      <w:pPr>
        <w:jc w:val="center"/>
        <w:rPr>
          <w:sz w:val="48"/>
          <w:szCs w:val="48"/>
          <w:u w:val="single"/>
        </w:rPr>
      </w:pPr>
      <w:bookmarkStart w:id="0" w:name="_GoBack"/>
      <w:bookmarkEnd w:id="0"/>
      <w:r w:rsidRPr="006A20C1">
        <w:rPr>
          <w:sz w:val="48"/>
          <w:szCs w:val="48"/>
          <w:u w:val="single"/>
        </w:rPr>
        <w:t>PLAN SZKOLENIA</w:t>
      </w:r>
    </w:p>
    <w:p w14:paraId="0845CE1B" w14:textId="77777777" w:rsidR="003E07FB" w:rsidRDefault="003E07FB" w:rsidP="006A20C1">
      <w:pPr>
        <w:jc w:val="center"/>
        <w:rPr>
          <w:sz w:val="36"/>
          <w:szCs w:val="36"/>
        </w:rPr>
      </w:pPr>
    </w:p>
    <w:p w14:paraId="7900888B" w14:textId="77777777" w:rsidR="006A20C1" w:rsidRPr="006A20C1" w:rsidRDefault="006A20C1" w:rsidP="006A20C1">
      <w:pPr>
        <w:jc w:val="center"/>
        <w:rPr>
          <w:sz w:val="36"/>
          <w:szCs w:val="36"/>
        </w:rPr>
      </w:pPr>
      <w:r w:rsidRPr="006A20C1">
        <w:rPr>
          <w:sz w:val="36"/>
          <w:szCs w:val="36"/>
        </w:rPr>
        <w:t>Przygotowanie kandydatów do egzaminu państwowego na Rzeczoznawcę Majątkowego</w:t>
      </w:r>
    </w:p>
    <w:p w14:paraId="2483392E" w14:textId="77777777" w:rsidR="006A20C1" w:rsidRDefault="006A20C1"/>
    <w:p w14:paraId="593556C7" w14:textId="0378284B" w:rsidR="006A20C1" w:rsidRDefault="006A20C1" w:rsidP="006A20C1">
      <w:pPr>
        <w:jc w:val="center"/>
      </w:pPr>
      <w:r>
        <w:t>Dzień 1.</w:t>
      </w:r>
      <w:r w:rsidR="00EA0343">
        <w:t xml:space="preserve"> godz.</w:t>
      </w:r>
      <w:r w:rsidR="00341ACE">
        <w:t xml:space="preserve"> 9</w:t>
      </w:r>
      <w:r w:rsidR="0062264E">
        <w:t>:</w:t>
      </w:r>
      <w:r w:rsidR="00341ACE">
        <w:t>00</w:t>
      </w:r>
      <w:r w:rsidR="00EA0343">
        <w:t xml:space="preserve"> – </w:t>
      </w:r>
      <w:r w:rsidR="00341ACE">
        <w:t>14</w:t>
      </w:r>
      <w:r w:rsidR="0062264E">
        <w:t>:</w:t>
      </w:r>
      <w:r w:rsidR="00341ACE">
        <w:t>30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556"/>
        <w:gridCol w:w="5103"/>
        <w:gridCol w:w="1712"/>
      </w:tblGrid>
      <w:tr w:rsidR="006A20C1" w:rsidRPr="00CC3783" w14:paraId="755531FC" w14:textId="77777777" w:rsidTr="006A20C1">
        <w:tc>
          <w:tcPr>
            <w:tcW w:w="556" w:type="dxa"/>
            <w:shd w:val="clear" w:color="auto" w:fill="B2A1C7" w:themeFill="accent4" w:themeFillTint="99"/>
            <w:vAlign w:val="center"/>
          </w:tcPr>
          <w:p w14:paraId="6E4EEB8E" w14:textId="77777777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5103" w:type="dxa"/>
            <w:shd w:val="clear" w:color="auto" w:fill="B2A1C7" w:themeFill="accent4" w:themeFillTint="99"/>
            <w:vAlign w:val="center"/>
          </w:tcPr>
          <w:p w14:paraId="64AF8990" w14:textId="77777777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TEMAT</w:t>
            </w:r>
          </w:p>
        </w:tc>
        <w:tc>
          <w:tcPr>
            <w:tcW w:w="1712" w:type="dxa"/>
            <w:shd w:val="clear" w:color="auto" w:fill="B2A1C7" w:themeFill="accent4" w:themeFillTint="99"/>
            <w:vAlign w:val="center"/>
          </w:tcPr>
          <w:p w14:paraId="3D3D5791" w14:textId="77777777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GODZINY</w:t>
            </w:r>
          </w:p>
        </w:tc>
      </w:tr>
      <w:tr w:rsidR="006A20C1" w:rsidRPr="00CC3783" w14:paraId="0C806289" w14:textId="77777777" w:rsidTr="006A20C1">
        <w:tc>
          <w:tcPr>
            <w:tcW w:w="556" w:type="dxa"/>
            <w:shd w:val="clear" w:color="auto" w:fill="E5DFEC" w:themeFill="accent4" w:themeFillTint="33"/>
            <w:vAlign w:val="center"/>
          </w:tcPr>
          <w:p w14:paraId="606B885B" w14:textId="77777777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103" w:type="dxa"/>
            <w:vAlign w:val="center"/>
          </w:tcPr>
          <w:p w14:paraId="185AF5FC" w14:textId="63E8FB43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Wymagania i przebieg egzaminu w części pisemnej (testy)</w:t>
            </w:r>
            <w:r w:rsidR="00341ACE">
              <w:rPr>
                <w:rFonts w:ascii="Arial" w:eastAsia="Times New Roman" w:hAnsi="Arial" w:cs="Arial"/>
                <w:lang w:eastAsia="pl-PL"/>
              </w:rPr>
              <w:t xml:space="preserve"> oraz </w:t>
            </w:r>
            <w:r w:rsidR="00781CF1">
              <w:rPr>
                <w:rFonts w:ascii="Arial" w:eastAsia="Times New Roman" w:hAnsi="Arial" w:cs="Arial"/>
                <w:lang w:eastAsia="pl-PL"/>
              </w:rPr>
              <w:t xml:space="preserve">najlepszy </w:t>
            </w:r>
            <w:r w:rsidR="00341ACE">
              <w:rPr>
                <w:rFonts w:ascii="Arial" w:eastAsia="Times New Roman" w:hAnsi="Arial" w:cs="Arial"/>
                <w:lang w:eastAsia="pl-PL"/>
              </w:rPr>
              <w:t>sposób przygotowania się do zdania egzaminu pisemnego.</w:t>
            </w:r>
          </w:p>
        </w:tc>
        <w:tc>
          <w:tcPr>
            <w:tcW w:w="1712" w:type="dxa"/>
            <w:vAlign w:val="center"/>
          </w:tcPr>
          <w:p w14:paraId="749B7FBD" w14:textId="77777777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0,5 h</w:t>
            </w:r>
          </w:p>
        </w:tc>
      </w:tr>
      <w:tr w:rsidR="006A20C1" w:rsidRPr="00CC3783" w14:paraId="3BF3B620" w14:textId="77777777" w:rsidTr="006A20C1">
        <w:tc>
          <w:tcPr>
            <w:tcW w:w="556" w:type="dxa"/>
            <w:shd w:val="clear" w:color="auto" w:fill="E5DFEC" w:themeFill="accent4" w:themeFillTint="33"/>
            <w:vAlign w:val="center"/>
          </w:tcPr>
          <w:p w14:paraId="3450D266" w14:textId="77777777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103" w:type="dxa"/>
            <w:vAlign w:val="center"/>
          </w:tcPr>
          <w:p w14:paraId="1BA4687A" w14:textId="31C2B77A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 xml:space="preserve">Wymagania i przebieg egzaminu w części ustnej, w tym </w:t>
            </w:r>
            <w:r w:rsidR="00341ACE">
              <w:rPr>
                <w:rFonts w:ascii="Arial" w:eastAsia="Times New Roman" w:hAnsi="Arial" w:cs="Arial"/>
                <w:lang w:eastAsia="pl-PL"/>
              </w:rPr>
              <w:t>jaki pytania będą zadane na egzaminie ustnym</w:t>
            </w:r>
            <w:r w:rsidRPr="00CC378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712" w:type="dxa"/>
            <w:vAlign w:val="center"/>
          </w:tcPr>
          <w:p w14:paraId="0D48C67F" w14:textId="77777777" w:rsidR="006A20C1" w:rsidRPr="00CC3783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0,5 h</w:t>
            </w:r>
          </w:p>
        </w:tc>
      </w:tr>
      <w:tr w:rsidR="00341ACE" w:rsidRPr="00CC3783" w14:paraId="288C717F" w14:textId="77777777" w:rsidTr="006A20C1">
        <w:tc>
          <w:tcPr>
            <w:tcW w:w="556" w:type="dxa"/>
            <w:shd w:val="clear" w:color="auto" w:fill="E5DFEC" w:themeFill="accent4" w:themeFillTint="33"/>
            <w:vAlign w:val="center"/>
          </w:tcPr>
          <w:p w14:paraId="0F9EC81D" w14:textId="2ABDD3FB" w:rsidR="00341ACE" w:rsidRPr="00CC3783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CC378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5103" w:type="dxa"/>
            <w:vAlign w:val="center"/>
          </w:tcPr>
          <w:p w14:paraId="596FB5E2" w14:textId="45E7615E" w:rsidR="00341ACE" w:rsidRPr="00CC3783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Symulacja przebiegu egzaminu ustnego z udziałem uczestnika szkolenia – interaktywny case</w:t>
            </w:r>
          </w:p>
        </w:tc>
        <w:tc>
          <w:tcPr>
            <w:tcW w:w="1712" w:type="dxa"/>
            <w:vAlign w:val="center"/>
          </w:tcPr>
          <w:p w14:paraId="2DA18588" w14:textId="4EF9946C" w:rsidR="00341ACE" w:rsidRPr="00CC3783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Pr="00CC3783">
              <w:rPr>
                <w:rFonts w:ascii="Arial" w:eastAsia="Times New Roman" w:hAnsi="Arial" w:cs="Arial"/>
                <w:lang w:eastAsia="pl-PL"/>
              </w:rPr>
              <w:t xml:space="preserve"> h</w:t>
            </w:r>
          </w:p>
        </w:tc>
      </w:tr>
      <w:tr w:rsidR="00341ACE" w:rsidRPr="00CC3783" w14:paraId="1893D067" w14:textId="77777777" w:rsidTr="006A20C1">
        <w:tc>
          <w:tcPr>
            <w:tcW w:w="556" w:type="dxa"/>
            <w:shd w:val="clear" w:color="auto" w:fill="E5DFEC" w:themeFill="accent4" w:themeFillTint="33"/>
            <w:vAlign w:val="center"/>
          </w:tcPr>
          <w:p w14:paraId="2EEAECBB" w14:textId="2E2241E3" w:rsidR="00341ACE" w:rsidRPr="00CC3783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Pr="00CC378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5103" w:type="dxa"/>
            <w:vAlign w:val="center"/>
          </w:tcPr>
          <w:p w14:paraId="05888260" w14:textId="2CBCC141" w:rsidR="00341ACE" w:rsidRPr="00CC3783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Symulacja przebiegu egzaminu ustnego z udziałem rzeczoznawcy majątkowego – interaktywny case</w:t>
            </w:r>
          </w:p>
        </w:tc>
        <w:tc>
          <w:tcPr>
            <w:tcW w:w="1712" w:type="dxa"/>
            <w:vAlign w:val="center"/>
          </w:tcPr>
          <w:p w14:paraId="60FE5871" w14:textId="4237B3D0" w:rsidR="00341ACE" w:rsidRPr="00CC3783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3783">
              <w:rPr>
                <w:rFonts w:ascii="Arial" w:eastAsia="Times New Roman" w:hAnsi="Arial" w:cs="Arial"/>
                <w:lang w:eastAsia="pl-PL"/>
              </w:rPr>
              <w:t>1 h</w:t>
            </w:r>
          </w:p>
        </w:tc>
      </w:tr>
      <w:tr w:rsidR="00341ACE" w:rsidRPr="00CC3783" w14:paraId="0CC95110" w14:textId="77777777" w:rsidTr="006A20C1">
        <w:tc>
          <w:tcPr>
            <w:tcW w:w="556" w:type="dxa"/>
            <w:shd w:val="clear" w:color="auto" w:fill="E5DFEC" w:themeFill="accent4" w:themeFillTint="33"/>
            <w:vAlign w:val="center"/>
          </w:tcPr>
          <w:p w14:paraId="34FFE8F4" w14:textId="4727968E" w:rsidR="00341ACE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5103" w:type="dxa"/>
            <w:vAlign w:val="center"/>
          </w:tcPr>
          <w:p w14:paraId="5898B4CD" w14:textId="49619F27" w:rsidR="00341ACE" w:rsidRPr="00CC3783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Podsumowanie przebiegu symulacji egzaminu ustnego – analiza spostrzeżeń</w:t>
            </w:r>
          </w:p>
        </w:tc>
        <w:tc>
          <w:tcPr>
            <w:tcW w:w="1712" w:type="dxa"/>
            <w:vAlign w:val="center"/>
          </w:tcPr>
          <w:p w14:paraId="755D0658" w14:textId="6FBB8407" w:rsidR="00341ACE" w:rsidRPr="00CC3783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 h</w:t>
            </w:r>
          </w:p>
        </w:tc>
      </w:tr>
      <w:tr w:rsidR="00341ACE" w:rsidRPr="00CC3783" w14:paraId="3442CD91" w14:textId="77777777" w:rsidTr="006A20C1">
        <w:tc>
          <w:tcPr>
            <w:tcW w:w="556" w:type="dxa"/>
            <w:shd w:val="clear" w:color="auto" w:fill="E5DFEC" w:themeFill="accent4" w:themeFillTint="33"/>
            <w:vAlign w:val="center"/>
          </w:tcPr>
          <w:p w14:paraId="2FBA1A4D" w14:textId="614142FE" w:rsidR="00341ACE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5103" w:type="dxa"/>
            <w:vAlign w:val="center"/>
          </w:tcPr>
          <w:p w14:paraId="118FBB84" w14:textId="2F098F2A" w:rsidR="00341ACE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Omówienie źródła i struktury procedury wyceny</w:t>
            </w:r>
            <w:r w:rsidR="00781CF1">
              <w:rPr>
                <w:rFonts w:ascii="Arial" w:eastAsia="Times New Roman" w:hAnsi="Arial" w:cs="Arial"/>
                <w:lang w:eastAsia="pl-PL"/>
              </w:rPr>
              <w:t>, którą należy przedstawić na egzaminie ustnym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712" w:type="dxa"/>
            <w:vAlign w:val="center"/>
          </w:tcPr>
          <w:p w14:paraId="52196BA0" w14:textId="2F49C197" w:rsidR="00341ACE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h</w:t>
            </w:r>
          </w:p>
        </w:tc>
      </w:tr>
    </w:tbl>
    <w:p w14:paraId="297511B8" w14:textId="77777777" w:rsidR="006A20C1" w:rsidRDefault="006A20C1"/>
    <w:p w14:paraId="0B357E90" w14:textId="77777777" w:rsidR="006A20C1" w:rsidRPr="006A20C1" w:rsidRDefault="006A20C1" w:rsidP="006A20C1"/>
    <w:p w14:paraId="1E450F10" w14:textId="77777777" w:rsidR="006A20C1" w:rsidRPr="006A20C1" w:rsidRDefault="006A20C1" w:rsidP="006A20C1"/>
    <w:p w14:paraId="5A5FADDB" w14:textId="77777777" w:rsidR="006A20C1" w:rsidRPr="006A20C1" w:rsidRDefault="006A20C1" w:rsidP="006A20C1"/>
    <w:p w14:paraId="239D8A9E" w14:textId="77777777" w:rsidR="006A20C1" w:rsidRPr="006A20C1" w:rsidRDefault="006A20C1" w:rsidP="006A20C1"/>
    <w:p w14:paraId="6DDBA3FD" w14:textId="77777777" w:rsidR="006A20C1" w:rsidRPr="006A20C1" w:rsidRDefault="006A20C1" w:rsidP="006A20C1"/>
    <w:p w14:paraId="1E2F23E3" w14:textId="77777777" w:rsidR="006A20C1" w:rsidRPr="006A20C1" w:rsidRDefault="006A20C1" w:rsidP="006A20C1"/>
    <w:p w14:paraId="1180826D" w14:textId="77777777" w:rsidR="006A20C1" w:rsidRPr="006A20C1" w:rsidRDefault="006A20C1" w:rsidP="006A20C1"/>
    <w:p w14:paraId="0A18439A" w14:textId="77777777" w:rsidR="006A20C1" w:rsidRPr="006A20C1" w:rsidRDefault="006A20C1" w:rsidP="006A20C1"/>
    <w:p w14:paraId="5FE620AB" w14:textId="77777777" w:rsidR="006A20C1" w:rsidRDefault="006A20C1" w:rsidP="006A20C1"/>
    <w:p w14:paraId="1A802307" w14:textId="77777777" w:rsidR="006A20C1" w:rsidRDefault="006A20C1" w:rsidP="006A20C1"/>
    <w:p w14:paraId="40CC9464" w14:textId="77777777" w:rsidR="006A20C1" w:rsidRDefault="006A20C1" w:rsidP="006A20C1"/>
    <w:p w14:paraId="036599CC" w14:textId="73759009" w:rsidR="006A20C1" w:rsidRDefault="006A20C1" w:rsidP="006A20C1">
      <w:pPr>
        <w:jc w:val="center"/>
      </w:pPr>
      <w:r>
        <w:t>Dzień 2.</w:t>
      </w:r>
      <w:r w:rsidR="00EA0343">
        <w:t xml:space="preserve"> godz. </w:t>
      </w:r>
      <w:r w:rsidR="00341ACE">
        <w:t>9</w:t>
      </w:r>
      <w:r w:rsidR="0062264E">
        <w:t>:</w:t>
      </w:r>
      <w:r w:rsidR="00341ACE">
        <w:t>0</w:t>
      </w:r>
      <w:r w:rsidR="0062264E">
        <w:t>0</w:t>
      </w:r>
      <w:r w:rsidR="00EA0343">
        <w:t xml:space="preserve"> – 1</w:t>
      </w:r>
      <w:r w:rsidR="006F5EAA">
        <w:t>5:15</w:t>
      </w:r>
    </w:p>
    <w:tbl>
      <w:tblPr>
        <w:tblStyle w:val="Tabela-Siatka"/>
        <w:tblW w:w="0" w:type="auto"/>
        <w:tblInd w:w="849" w:type="dxa"/>
        <w:tblLook w:val="04A0" w:firstRow="1" w:lastRow="0" w:firstColumn="1" w:lastColumn="0" w:noHBand="0" w:noVBand="1"/>
      </w:tblPr>
      <w:tblGrid>
        <w:gridCol w:w="567"/>
        <w:gridCol w:w="5065"/>
        <w:gridCol w:w="1739"/>
      </w:tblGrid>
      <w:tr w:rsidR="006A20C1" w:rsidRPr="00487EFD" w14:paraId="090A43F6" w14:textId="77777777" w:rsidTr="006A20C1">
        <w:tc>
          <w:tcPr>
            <w:tcW w:w="567" w:type="dxa"/>
            <w:shd w:val="clear" w:color="auto" w:fill="B2A1C7" w:themeFill="accent4" w:themeFillTint="99"/>
            <w:vAlign w:val="center"/>
          </w:tcPr>
          <w:p w14:paraId="6BC9D5F0" w14:textId="77777777" w:rsidR="006A20C1" w:rsidRPr="00487EFD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EFD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5065" w:type="dxa"/>
            <w:shd w:val="clear" w:color="auto" w:fill="B2A1C7" w:themeFill="accent4" w:themeFillTint="99"/>
            <w:vAlign w:val="center"/>
          </w:tcPr>
          <w:p w14:paraId="3921462F" w14:textId="77777777" w:rsidR="006A20C1" w:rsidRPr="00487EFD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EFD">
              <w:rPr>
                <w:rFonts w:ascii="Arial" w:eastAsia="Times New Roman" w:hAnsi="Arial" w:cs="Arial"/>
                <w:lang w:eastAsia="pl-PL"/>
              </w:rPr>
              <w:t>TEMAT</w:t>
            </w:r>
          </w:p>
        </w:tc>
        <w:tc>
          <w:tcPr>
            <w:tcW w:w="1739" w:type="dxa"/>
            <w:shd w:val="clear" w:color="auto" w:fill="B2A1C7" w:themeFill="accent4" w:themeFillTint="99"/>
            <w:vAlign w:val="center"/>
          </w:tcPr>
          <w:p w14:paraId="4C8E456D" w14:textId="77777777" w:rsidR="006A20C1" w:rsidRPr="00487EFD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EFD">
              <w:rPr>
                <w:rFonts w:ascii="Arial" w:eastAsia="Times New Roman" w:hAnsi="Arial" w:cs="Arial"/>
                <w:lang w:eastAsia="pl-PL"/>
              </w:rPr>
              <w:t>GODZINY</w:t>
            </w:r>
          </w:p>
        </w:tc>
      </w:tr>
      <w:tr w:rsidR="00341ACE" w:rsidRPr="00487EFD" w14:paraId="49BF779B" w14:textId="77777777" w:rsidTr="006A20C1">
        <w:tc>
          <w:tcPr>
            <w:tcW w:w="567" w:type="dxa"/>
            <w:shd w:val="clear" w:color="auto" w:fill="E5DFEC" w:themeFill="accent4" w:themeFillTint="33"/>
            <w:vAlign w:val="center"/>
          </w:tcPr>
          <w:p w14:paraId="0D8C8CF1" w14:textId="5BFC45FF" w:rsidR="00341ACE" w:rsidRPr="00487EFD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065" w:type="dxa"/>
            <w:vAlign w:val="center"/>
          </w:tcPr>
          <w:p w14:paraId="6407AD8D" w14:textId="57CD7825" w:rsidR="00341ACE" w:rsidRPr="00487EFD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Omówienie najważniejszych i koniecznych spraw gwarantujących zdanie egzaminu ustnego. </w:t>
            </w:r>
          </w:p>
        </w:tc>
        <w:tc>
          <w:tcPr>
            <w:tcW w:w="1739" w:type="dxa"/>
            <w:vAlign w:val="center"/>
          </w:tcPr>
          <w:p w14:paraId="1599D650" w14:textId="57736063" w:rsidR="00341ACE" w:rsidRPr="00487EFD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 h</w:t>
            </w:r>
          </w:p>
        </w:tc>
      </w:tr>
      <w:tr w:rsidR="006A20C1" w:rsidRPr="00487EFD" w14:paraId="2BAA79D0" w14:textId="77777777" w:rsidTr="006A20C1">
        <w:tc>
          <w:tcPr>
            <w:tcW w:w="567" w:type="dxa"/>
            <w:shd w:val="clear" w:color="auto" w:fill="E5DFEC" w:themeFill="accent4" w:themeFillTint="33"/>
            <w:vAlign w:val="center"/>
          </w:tcPr>
          <w:p w14:paraId="4A123C5F" w14:textId="77777777" w:rsidR="006A20C1" w:rsidRPr="00487EFD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EF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065" w:type="dxa"/>
            <w:vAlign w:val="center"/>
          </w:tcPr>
          <w:p w14:paraId="38A2F29C" w14:textId="738B275D" w:rsidR="006A20C1" w:rsidRPr="00487EFD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EFD">
              <w:rPr>
                <w:rFonts w:ascii="Arial" w:eastAsia="Times New Roman" w:hAnsi="Arial" w:cs="Arial"/>
                <w:lang w:eastAsia="pl-PL"/>
              </w:rPr>
              <w:t xml:space="preserve">Omówienie procedur wyceny dla operatów </w:t>
            </w:r>
            <w:r w:rsidR="00341ACE">
              <w:rPr>
                <w:rFonts w:ascii="Arial" w:eastAsia="Times New Roman" w:hAnsi="Arial" w:cs="Arial"/>
                <w:lang w:eastAsia="pl-PL"/>
              </w:rPr>
              <w:t xml:space="preserve">szacunkowych </w:t>
            </w:r>
            <w:r w:rsidRPr="00487EFD">
              <w:rPr>
                <w:rFonts w:ascii="Arial" w:eastAsia="Times New Roman" w:hAnsi="Arial" w:cs="Arial"/>
                <w:lang w:eastAsia="pl-PL"/>
              </w:rPr>
              <w:t>wymaganych przepisami prawa</w:t>
            </w:r>
            <w:r w:rsidR="00341ACE">
              <w:rPr>
                <w:rFonts w:ascii="Arial" w:eastAsia="Times New Roman" w:hAnsi="Arial" w:cs="Arial"/>
                <w:lang w:eastAsia="pl-PL"/>
              </w:rPr>
              <w:t xml:space="preserve"> na egzamin państwowy</w:t>
            </w:r>
            <w:r w:rsidR="00781CF1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739" w:type="dxa"/>
            <w:vAlign w:val="center"/>
          </w:tcPr>
          <w:p w14:paraId="5E422C4D" w14:textId="49FC1F94" w:rsidR="006A20C1" w:rsidRPr="00487EFD" w:rsidRDefault="00341ACE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="006A20C1" w:rsidRPr="00487EFD">
              <w:rPr>
                <w:rFonts w:ascii="Arial" w:eastAsia="Times New Roman" w:hAnsi="Arial" w:cs="Arial"/>
                <w:lang w:eastAsia="pl-PL"/>
              </w:rPr>
              <w:t xml:space="preserve"> h</w:t>
            </w:r>
          </w:p>
        </w:tc>
      </w:tr>
      <w:tr w:rsidR="006A20C1" w:rsidRPr="00487EFD" w14:paraId="30FD24A1" w14:textId="77777777" w:rsidTr="006A20C1">
        <w:tc>
          <w:tcPr>
            <w:tcW w:w="567" w:type="dxa"/>
            <w:shd w:val="clear" w:color="auto" w:fill="E5DFEC" w:themeFill="accent4" w:themeFillTint="33"/>
            <w:vAlign w:val="center"/>
          </w:tcPr>
          <w:p w14:paraId="460FF35C" w14:textId="77777777" w:rsidR="006A20C1" w:rsidRPr="00487EFD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EFD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065" w:type="dxa"/>
            <w:vAlign w:val="center"/>
          </w:tcPr>
          <w:p w14:paraId="6CF7DF3E" w14:textId="5F40A80D" w:rsidR="006A20C1" w:rsidRPr="00487EFD" w:rsidRDefault="006A20C1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7EFD">
              <w:rPr>
                <w:rFonts w:ascii="Arial" w:eastAsia="Times New Roman" w:hAnsi="Arial" w:cs="Arial"/>
                <w:lang w:eastAsia="pl-PL"/>
              </w:rPr>
              <w:t>Symulacja przebiegu egzaminu ustnego z udziałem uczestników szkolenia</w:t>
            </w:r>
            <w:r w:rsidR="00341ACE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739" w:type="dxa"/>
            <w:vAlign w:val="center"/>
          </w:tcPr>
          <w:p w14:paraId="7C3C5105" w14:textId="7226A457" w:rsidR="006A20C1" w:rsidRPr="00487EFD" w:rsidRDefault="006F5EAA" w:rsidP="00841C9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6A20C1" w:rsidRPr="00487EFD">
              <w:rPr>
                <w:rFonts w:ascii="Arial" w:eastAsia="Times New Roman" w:hAnsi="Arial" w:cs="Arial"/>
                <w:lang w:eastAsia="pl-PL"/>
              </w:rPr>
              <w:t xml:space="preserve"> h</w:t>
            </w:r>
          </w:p>
        </w:tc>
      </w:tr>
    </w:tbl>
    <w:p w14:paraId="7A72F90B" w14:textId="77777777" w:rsidR="006A20C1" w:rsidRDefault="006A20C1" w:rsidP="006A20C1"/>
    <w:p w14:paraId="27C922EB" w14:textId="77777777" w:rsidR="0062264E" w:rsidRDefault="0062264E" w:rsidP="006A20C1"/>
    <w:p w14:paraId="6A4D5807" w14:textId="3035F051" w:rsidR="003550DF" w:rsidRDefault="0062264E" w:rsidP="00781CF1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781CF1">
        <w:rPr>
          <w:b/>
        </w:rPr>
        <w:t>P</w:t>
      </w:r>
      <w:r w:rsidR="003550DF" w:rsidRPr="00781CF1">
        <w:rPr>
          <w:b/>
        </w:rPr>
        <w:t>rzerwy ustala wykładowca z uczestnikami.</w:t>
      </w:r>
    </w:p>
    <w:p w14:paraId="20511238" w14:textId="4DAE8C0B" w:rsidR="00781CF1" w:rsidRDefault="00781CF1" w:rsidP="00781CF1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Nurtujące pytania można nadesłać na tydzień przed szkoleniem lub zadać je w trakcie szkolenia.</w:t>
      </w:r>
    </w:p>
    <w:p w14:paraId="3C3F6427" w14:textId="43FCC115" w:rsidR="00781CF1" w:rsidRDefault="00781CF1" w:rsidP="00781CF1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Dobrze by przygotować się do szkolenia i przeanalizować swoje operaty szacunkowe. Jeśli znajdziesz w nich błędy, omówimy jak z nich wybrnąć.</w:t>
      </w:r>
    </w:p>
    <w:p w14:paraId="4A17348D" w14:textId="3F557D23" w:rsidR="00781CF1" w:rsidRPr="00781CF1" w:rsidRDefault="00781CF1" w:rsidP="00781CF1">
      <w:pPr>
        <w:pStyle w:val="Akapitzlist"/>
        <w:spacing w:after="0" w:line="240" w:lineRule="auto"/>
        <w:rPr>
          <w:b/>
        </w:rPr>
      </w:pPr>
    </w:p>
    <w:sectPr w:rsidR="00781CF1" w:rsidRPr="00781CF1" w:rsidSect="006A20C1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F2F5E" w14:textId="77777777" w:rsidR="006C5B6D" w:rsidRDefault="006C5B6D" w:rsidP="00781CF1">
      <w:pPr>
        <w:spacing w:after="0" w:line="240" w:lineRule="auto"/>
      </w:pPr>
      <w:r>
        <w:separator/>
      </w:r>
    </w:p>
  </w:endnote>
  <w:endnote w:type="continuationSeparator" w:id="0">
    <w:p w14:paraId="3FBE3350" w14:textId="77777777" w:rsidR="006C5B6D" w:rsidRDefault="006C5B6D" w:rsidP="0078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00617" w14:textId="77777777" w:rsidR="006C5B6D" w:rsidRDefault="006C5B6D" w:rsidP="00781CF1">
      <w:pPr>
        <w:spacing w:after="0" w:line="240" w:lineRule="auto"/>
      </w:pPr>
      <w:r>
        <w:separator/>
      </w:r>
    </w:p>
  </w:footnote>
  <w:footnote w:type="continuationSeparator" w:id="0">
    <w:p w14:paraId="61530B89" w14:textId="77777777" w:rsidR="006C5B6D" w:rsidRDefault="006C5B6D" w:rsidP="00781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143FA"/>
    <w:multiLevelType w:val="hybridMultilevel"/>
    <w:tmpl w:val="E2383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C1"/>
    <w:rsid w:val="00036F9B"/>
    <w:rsid w:val="000E1426"/>
    <w:rsid w:val="000F3DBE"/>
    <w:rsid w:val="00111290"/>
    <w:rsid w:val="001D7D7E"/>
    <w:rsid w:val="002C0B3B"/>
    <w:rsid w:val="0032428F"/>
    <w:rsid w:val="00340BDC"/>
    <w:rsid w:val="00341ACE"/>
    <w:rsid w:val="003550DF"/>
    <w:rsid w:val="00356CA4"/>
    <w:rsid w:val="00391CD0"/>
    <w:rsid w:val="003E07FB"/>
    <w:rsid w:val="00416452"/>
    <w:rsid w:val="0062264E"/>
    <w:rsid w:val="00646A54"/>
    <w:rsid w:val="006A20C1"/>
    <w:rsid w:val="006C5B6D"/>
    <w:rsid w:val="006F5EAA"/>
    <w:rsid w:val="00781024"/>
    <w:rsid w:val="00781CF1"/>
    <w:rsid w:val="007C1095"/>
    <w:rsid w:val="008F614B"/>
    <w:rsid w:val="00B04E2C"/>
    <w:rsid w:val="00C32B11"/>
    <w:rsid w:val="00EA0343"/>
    <w:rsid w:val="00F12A75"/>
    <w:rsid w:val="00F45E36"/>
    <w:rsid w:val="00F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B443"/>
  <w15:docId w15:val="{A08CA9F1-D5B9-4894-8463-58393E66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0C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0C1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6A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C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C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IBetke</cp:lastModifiedBy>
  <cp:revision>2</cp:revision>
  <cp:lastPrinted>2019-06-14T08:37:00Z</cp:lastPrinted>
  <dcterms:created xsi:type="dcterms:W3CDTF">2020-12-11T12:33:00Z</dcterms:created>
  <dcterms:modified xsi:type="dcterms:W3CDTF">2020-12-11T12:33:00Z</dcterms:modified>
</cp:coreProperties>
</file>