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94" w:rsidRPr="00230E7F" w:rsidRDefault="00940994" w:rsidP="00940994">
      <w:pPr>
        <w:jc w:val="center"/>
        <w:rPr>
          <w:b/>
          <w:sz w:val="36"/>
          <w:szCs w:val="36"/>
        </w:rPr>
      </w:pPr>
      <w:r w:rsidRPr="00230E7F">
        <w:rPr>
          <w:b/>
          <w:sz w:val="36"/>
          <w:szCs w:val="36"/>
        </w:rPr>
        <w:t>Plan Szkolenia</w:t>
      </w:r>
    </w:p>
    <w:p w:rsidR="00940994" w:rsidRDefault="00940994" w:rsidP="00940994">
      <w:pPr>
        <w:jc w:val="center"/>
        <w:rPr>
          <w:b/>
          <w:sz w:val="28"/>
          <w:szCs w:val="28"/>
          <w:u w:val="single"/>
        </w:rPr>
      </w:pPr>
      <w:r w:rsidRPr="00230E7F">
        <w:rPr>
          <w:b/>
          <w:sz w:val="28"/>
          <w:szCs w:val="28"/>
          <w:u w:val="single"/>
        </w:rPr>
        <w:t>Praktyczne procedury szacowania nieruchomości leśnych i zadrzewionych</w:t>
      </w:r>
    </w:p>
    <w:p w:rsidR="00230E7F" w:rsidRPr="00230E7F" w:rsidRDefault="00230E7F" w:rsidP="00940994">
      <w:pPr>
        <w:jc w:val="center"/>
        <w:rPr>
          <w:b/>
          <w:sz w:val="28"/>
          <w:szCs w:val="28"/>
          <w:u w:val="single"/>
        </w:rPr>
      </w:pPr>
    </w:p>
    <w:p w:rsidR="00940994" w:rsidRPr="00230E7F" w:rsidRDefault="00E7162C" w:rsidP="0094099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godz. 09</w:t>
      </w:r>
      <w:r w:rsidR="00940994" w:rsidRPr="00230E7F">
        <w:rPr>
          <w:b/>
          <w:sz w:val="32"/>
          <w:szCs w:val="32"/>
        </w:rPr>
        <w:t>:00 – 1</w:t>
      </w:r>
      <w:r>
        <w:rPr>
          <w:b/>
          <w:sz w:val="32"/>
          <w:szCs w:val="32"/>
        </w:rPr>
        <w:t>5</w:t>
      </w:r>
      <w:r w:rsidR="00940994" w:rsidRPr="00230E7F">
        <w:rPr>
          <w:b/>
          <w:sz w:val="32"/>
          <w:szCs w:val="32"/>
        </w:rPr>
        <w:t>:45</w:t>
      </w:r>
    </w:p>
    <w:p w:rsidR="007126C7" w:rsidRPr="00940994" w:rsidRDefault="007126C7" w:rsidP="00940994">
      <w:pPr>
        <w:jc w:val="center"/>
        <w:rPr>
          <w:b/>
        </w:rPr>
      </w:pPr>
    </w:p>
    <w:p w:rsidR="00940994" w:rsidRDefault="00940994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536"/>
        <w:gridCol w:w="993"/>
      </w:tblGrid>
      <w:tr w:rsidR="00940994" w:rsidTr="00230E7F">
        <w:trPr>
          <w:trHeight w:val="696"/>
          <w:jc w:val="center"/>
        </w:trPr>
        <w:tc>
          <w:tcPr>
            <w:tcW w:w="675" w:type="dxa"/>
            <w:shd w:val="clear" w:color="auto" w:fill="E5B8B7" w:themeFill="accent2" w:themeFillTint="66"/>
            <w:vAlign w:val="center"/>
          </w:tcPr>
          <w:p w:rsidR="00940994" w:rsidRPr="007126C7" w:rsidRDefault="007126C7" w:rsidP="007126C7">
            <w:pPr>
              <w:jc w:val="center"/>
              <w:rPr>
                <w:b/>
              </w:rPr>
            </w:pPr>
            <w:r w:rsidRPr="007126C7">
              <w:rPr>
                <w:b/>
              </w:rPr>
              <w:t>Lp.</w:t>
            </w:r>
          </w:p>
        </w:tc>
        <w:tc>
          <w:tcPr>
            <w:tcW w:w="4536" w:type="dxa"/>
            <w:shd w:val="clear" w:color="auto" w:fill="D99594" w:themeFill="accent2" w:themeFillTint="99"/>
            <w:vAlign w:val="center"/>
          </w:tcPr>
          <w:p w:rsidR="00940994" w:rsidRPr="007126C7" w:rsidRDefault="007126C7" w:rsidP="007126C7">
            <w:pPr>
              <w:jc w:val="center"/>
              <w:rPr>
                <w:b/>
              </w:rPr>
            </w:pPr>
            <w:r w:rsidRPr="007126C7">
              <w:rPr>
                <w:b/>
              </w:rPr>
              <w:t>Temat</w:t>
            </w:r>
          </w:p>
        </w:tc>
        <w:tc>
          <w:tcPr>
            <w:tcW w:w="993" w:type="dxa"/>
            <w:shd w:val="clear" w:color="auto" w:fill="E5B8B7" w:themeFill="accent2" w:themeFillTint="66"/>
            <w:vAlign w:val="center"/>
          </w:tcPr>
          <w:p w:rsidR="00940994" w:rsidRPr="007126C7" w:rsidRDefault="007126C7" w:rsidP="007126C7">
            <w:pPr>
              <w:jc w:val="center"/>
              <w:rPr>
                <w:b/>
              </w:rPr>
            </w:pPr>
            <w:r w:rsidRPr="007126C7">
              <w:rPr>
                <w:b/>
              </w:rPr>
              <w:t>Godziny</w:t>
            </w:r>
          </w:p>
        </w:tc>
      </w:tr>
      <w:tr w:rsidR="00940994" w:rsidTr="00230E7F">
        <w:trPr>
          <w:jc w:val="center"/>
        </w:trPr>
        <w:tc>
          <w:tcPr>
            <w:tcW w:w="675" w:type="dxa"/>
            <w:shd w:val="clear" w:color="auto" w:fill="E5B8B7" w:themeFill="accent2" w:themeFillTint="66"/>
          </w:tcPr>
          <w:p w:rsidR="00940994" w:rsidRDefault="007126C7">
            <w:r>
              <w:t>1.</w:t>
            </w:r>
          </w:p>
        </w:tc>
        <w:tc>
          <w:tcPr>
            <w:tcW w:w="4536" w:type="dxa"/>
          </w:tcPr>
          <w:p w:rsidR="00940994" w:rsidRDefault="007126C7">
            <w:r>
              <w:t xml:space="preserve">Identyfikacja sposobu użytkowania i przeznaczenia gruntów leśnych i </w:t>
            </w:r>
            <w:proofErr w:type="spellStart"/>
            <w:r>
              <w:t>zdrzewionych</w:t>
            </w:r>
            <w:proofErr w:type="spellEnd"/>
            <w:r>
              <w:t>    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940994" w:rsidRDefault="007126C7">
            <w:r>
              <w:t>1godz.</w:t>
            </w:r>
            <w:r>
              <w:br/>
            </w:r>
          </w:p>
        </w:tc>
      </w:tr>
      <w:tr w:rsidR="00940994" w:rsidTr="00230E7F">
        <w:trPr>
          <w:jc w:val="center"/>
        </w:trPr>
        <w:tc>
          <w:tcPr>
            <w:tcW w:w="675" w:type="dxa"/>
            <w:shd w:val="clear" w:color="auto" w:fill="E5B8B7" w:themeFill="accent2" w:themeFillTint="66"/>
          </w:tcPr>
          <w:p w:rsidR="00940994" w:rsidRDefault="007126C7">
            <w:r>
              <w:t>2.</w:t>
            </w:r>
          </w:p>
        </w:tc>
        <w:tc>
          <w:tcPr>
            <w:tcW w:w="4536" w:type="dxa"/>
          </w:tcPr>
          <w:p w:rsidR="00940994" w:rsidRDefault="007126C7">
            <w:r>
              <w:t>Taksacja lasu i zadrzewień jako źródło danych o wycenianej nieruchomości.  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940994" w:rsidRDefault="007126C7">
            <w:r>
              <w:t>2godz.</w:t>
            </w:r>
            <w:r>
              <w:br/>
            </w:r>
          </w:p>
        </w:tc>
      </w:tr>
      <w:tr w:rsidR="00940994" w:rsidTr="00230E7F">
        <w:trPr>
          <w:jc w:val="center"/>
        </w:trPr>
        <w:tc>
          <w:tcPr>
            <w:tcW w:w="675" w:type="dxa"/>
            <w:shd w:val="clear" w:color="auto" w:fill="E5B8B7" w:themeFill="accent2" w:themeFillTint="66"/>
          </w:tcPr>
          <w:p w:rsidR="00940994" w:rsidRDefault="007126C7">
            <w:r>
              <w:t>3.</w:t>
            </w:r>
          </w:p>
        </w:tc>
        <w:tc>
          <w:tcPr>
            <w:tcW w:w="4536" w:type="dxa"/>
          </w:tcPr>
          <w:p w:rsidR="00940994" w:rsidRDefault="007126C7">
            <w:r>
              <w:t>Zasady wyceny gruntów leśnych i zadrzewionych przeznaczonych na cele leśne i rolne.  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940994" w:rsidRDefault="007126C7">
            <w:r>
              <w:t>1godz.</w:t>
            </w:r>
          </w:p>
        </w:tc>
      </w:tr>
      <w:tr w:rsidR="00940994" w:rsidTr="00230E7F">
        <w:trPr>
          <w:jc w:val="center"/>
        </w:trPr>
        <w:tc>
          <w:tcPr>
            <w:tcW w:w="675" w:type="dxa"/>
            <w:shd w:val="clear" w:color="auto" w:fill="E5B8B7" w:themeFill="accent2" w:themeFillTint="66"/>
          </w:tcPr>
          <w:p w:rsidR="00940994" w:rsidRDefault="007126C7">
            <w:r>
              <w:t>4.</w:t>
            </w:r>
          </w:p>
        </w:tc>
        <w:tc>
          <w:tcPr>
            <w:tcW w:w="4536" w:type="dxa"/>
          </w:tcPr>
          <w:p w:rsidR="00940994" w:rsidRDefault="007126C7">
            <w:r>
              <w:t>Procedury szacowania drzewostanów i zadrzewień na nieruch</w:t>
            </w:r>
            <w:r w:rsidR="00230E7F">
              <w:t>omościach przeznaczonych</w:t>
            </w:r>
            <w:r>
              <w:t xml:space="preserve"> na cele rolne i leśne.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940994" w:rsidRDefault="007126C7">
            <w:r>
              <w:t>1godz.</w:t>
            </w:r>
            <w:r>
              <w:br/>
            </w:r>
            <w:r>
              <w:br/>
            </w:r>
          </w:p>
        </w:tc>
      </w:tr>
      <w:tr w:rsidR="00940994" w:rsidTr="00230E7F">
        <w:trPr>
          <w:jc w:val="center"/>
        </w:trPr>
        <w:tc>
          <w:tcPr>
            <w:tcW w:w="675" w:type="dxa"/>
            <w:shd w:val="clear" w:color="auto" w:fill="E5B8B7" w:themeFill="accent2" w:themeFillTint="66"/>
          </w:tcPr>
          <w:p w:rsidR="00940994" w:rsidRDefault="007126C7">
            <w:r>
              <w:t>5.</w:t>
            </w:r>
          </w:p>
        </w:tc>
        <w:tc>
          <w:tcPr>
            <w:tcW w:w="4536" w:type="dxa"/>
          </w:tcPr>
          <w:p w:rsidR="00940994" w:rsidRDefault="007126C7">
            <w:r>
              <w:t>Przykłady wycen drzewostanów młodszych i starszych 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940994" w:rsidRDefault="007126C7">
            <w:r>
              <w:t>1godz.</w:t>
            </w:r>
            <w:r>
              <w:br/>
            </w:r>
            <w:r>
              <w:br/>
            </w:r>
          </w:p>
        </w:tc>
      </w:tr>
      <w:tr w:rsidR="00940994" w:rsidTr="00230E7F">
        <w:trPr>
          <w:jc w:val="center"/>
        </w:trPr>
        <w:tc>
          <w:tcPr>
            <w:tcW w:w="675" w:type="dxa"/>
            <w:shd w:val="clear" w:color="auto" w:fill="E5B8B7" w:themeFill="accent2" w:themeFillTint="66"/>
          </w:tcPr>
          <w:p w:rsidR="00940994" w:rsidRDefault="007126C7">
            <w:r>
              <w:t>6.</w:t>
            </w:r>
          </w:p>
        </w:tc>
        <w:tc>
          <w:tcPr>
            <w:tcW w:w="4536" w:type="dxa"/>
          </w:tcPr>
          <w:p w:rsidR="00940994" w:rsidRDefault="007126C7">
            <w:r>
              <w:t>Wycena gruntów leśnych i zadrzewionych przeznaczonych na cele inwestycyjne 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940994" w:rsidRDefault="007126C7">
            <w:r>
              <w:t>1godz</w:t>
            </w:r>
          </w:p>
        </w:tc>
      </w:tr>
      <w:tr w:rsidR="007126C7" w:rsidTr="00230E7F">
        <w:trPr>
          <w:jc w:val="center"/>
        </w:trPr>
        <w:tc>
          <w:tcPr>
            <w:tcW w:w="675" w:type="dxa"/>
            <w:shd w:val="clear" w:color="auto" w:fill="E5B8B7" w:themeFill="accent2" w:themeFillTint="66"/>
          </w:tcPr>
          <w:p w:rsidR="007126C7" w:rsidRDefault="007126C7">
            <w:r>
              <w:t>7.</w:t>
            </w:r>
          </w:p>
        </w:tc>
        <w:tc>
          <w:tcPr>
            <w:tcW w:w="4536" w:type="dxa"/>
          </w:tcPr>
          <w:p w:rsidR="007126C7" w:rsidRDefault="007126C7">
            <w:r>
              <w:t xml:space="preserve">Przykłady wyceny </w:t>
            </w:r>
            <w:proofErr w:type="spellStart"/>
            <w:r>
              <w:t>zadrzewień</w:t>
            </w:r>
            <w:proofErr w:type="spellEnd"/>
            <w:r>
              <w:t xml:space="preserve"> na gruntach rolnych oraz na gruntach inwestycyjnych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7126C7" w:rsidRDefault="007126C7">
            <w:r>
              <w:t>1godz</w:t>
            </w:r>
          </w:p>
        </w:tc>
      </w:tr>
    </w:tbl>
    <w:p w:rsidR="00940994" w:rsidRDefault="00940994"/>
    <w:p w:rsidR="00940994" w:rsidRPr="00230E7F" w:rsidRDefault="00230E7F" w:rsidP="00230E7F">
      <w:pPr>
        <w:tabs>
          <w:tab w:val="left" w:pos="1458"/>
        </w:tabs>
        <w:rPr>
          <w:b/>
        </w:rPr>
      </w:pPr>
      <w:r>
        <w:t xml:space="preserve">               </w:t>
      </w:r>
      <w:r>
        <w:tab/>
      </w:r>
      <w:r w:rsidRPr="00230E7F">
        <w:rPr>
          <w:b/>
        </w:rPr>
        <w:t>Lunch  13:30 – 14:20</w:t>
      </w:r>
    </w:p>
    <w:p w:rsidR="00940994" w:rsidRDefault="00940994"/>
    <w:p w:rsidR="00940994" w:rsidRDefault="00940994"/>
    <w:p w:rsidR="00940994" w:rsidRDefault="00940994"/>
    <w:p w:rsidR="00940994" w:rsidRDefault="00940994"/>
    <w:p w:rsidR="00940994" w:rsidRDefault="00940994"/>
    <w:p w:rsidR="00F45E36" w:rsidRDefault="00F45E36"/>
    <w:sectPr w:rsidR="00F45E36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94"/>
    <w:rsid w:val="00230E7F"/>
    <w:rsid w:val="00391CD0"/>
    <w:rsid w:val="007126C7"/>
    <w:rsid w:val="00832FEE"/>
    <w:rsid w:val="00940994"/>
    <w:rsid w:val="00B21391"/>
    <w:rsid w:val="00CE064A"/>
    <w:rsid w:val="00D17C43"/>
    <w:rsid w:val="00D306FC"/>
    <w:rsid w:val="00E7162C"/>
    <w:rsid w:val="00F45E36"/>
    <w:rsid w:val="00F65914"/>
    <w:rsid w:val="00F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03CF"/>
  <w15:docId w15:val="{0DA7003C-BE86-49E5-8C17-240FB379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2018-09-25T09:44:00Z</cp:lastPrinted>
  <dcterms:created xsi:type="dcterms:W3CDTF">2019-11-12T10:18:00Z</dcterms:created>
  <dcterms:modified xsi:type="dcterms:W3CDTF">2019-11-12T10:18:00Z</dcterms:modified>
</cp:coreProperties>
</file>