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7D5" w:rsidRDefault="004817D5" w:rsidP="004817D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  <w:r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Andrzej Kalus</w:t>
      </w:r>
    </w:p>
    <w:p w:rsidR="004817D5" w:rsidRDefault="004817D5" w:rsidP="004817D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pl-PL"/>
        </w:rPr>
      </w:pPr>
    </w:p>
    <w:p w:rsidR="004817D5" w:rsidRDefault="004817D5" w:rsidP="004817D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1"/>
          <w:szCs w:val="21"/>
          <w:bdr w:val="none" w:sz="0" w:space="0" w:color="auto" w:frame="1"/>
          <w:lang w:eastAsia="pl-PL"/>
        </w:rPr>
      </w:pPr>
      <w:r>
        <w:rPr>
          <w:rFonts w:ascii="Trebuchet MS" w:eastAsia="Times New Roman" w:hAnsi="Trebuchet MS" w:cs="Times New Roman"/>
          <w:color w:val="333333"/>
          <w:sz w:val="21"/>
          <w:szCs w:val="21"/>
          <w:bdr w:val="none" w:sz="0" w:space="0" w:color="auto" w:frame="1"/>
          <w:lang w:eastAsia="pl-PL"/>
        </w:rPr>
        <w:t>FRICS, DRN, rzeczoznawca majątkowy, magister inżynier budownictwa. Współzałożyciel OWEB PROMOCJA w Warszawie, Śląskiego Stowarzyszenia Rzeczoznawców Majątkowych w Katowicach i wieloletni jego prezes. Dwie kadencje pełnił funkcję Prezydenta Polskiej Federacji Stowarzyszeń Rzeczoznawców Majątkowych. Był jednym z założycieli Polskiego Stowarzyszenia Doradców Rynku Nieruchomości, któremu przewodniczył przez dwie kadencje. Członek honorowy kilkunastu polskich i zagranicznych stowarzyszeń zawodowych zrzeszających specjalistów              w dziedzinie wyceny nieruchomości w tym Królewskiego Instytutu Dyplomowanych Rzeczoznawców Majątkowych (FRICS) w Londynie. Redaktor Naczelny kwartalnika NIERUCHOMOŚĆ wydawanego przez Śląskie Stowarzyszenie Rzeczoznawców Majątkowych do 2013 roku. Inicjator wydawnictwa PFSRM p</w:t>
      </w:r>
      <w:r w:rsidR="00967946">
        <w:rPr>
          <w:rFonts w:ascii="Trebuchet MS" w:eastAsia="Times New Roman" w:hAnsi="Trebuchet MS" w:cs="Times New Roman"/>
          <w:color w:val="333333"/>
          <w:sz w:val="21"/>
          <w:szCs w:val="21"/>
          <w:bdr w:val="none" w:sz="0" w:space="0" w:color="auto" w:frame="1"/>
          <w:lang w:eastAsia="pl-PL"/>
        </w:rPr>
        <w:t>t</w:t>
      </w:r>
      <w:bookmarkStart w:id="0" w:name="_GoBack"/>
      <w:bookmarkEnd w:id="0"/>
      <w:r>
        <w:rPr>
          <w:rFonts w:ascii="Trebuchet MS" w:eastAsia="Times New Roman" w:hAnsi="Trebuchet MS" w:cs="Times New Roman"/>
          <w:color w:val="333333"/>
          <w:sz w:val="21"/>
          <w:szCs w:val="21"/>
          <w:bdr w:val="none" w:sz="0" w:space="0" w:color="auto" w:frame="1"/>
          <w:lang w:eastAsia="pl-PL"/>
        </w:rPr>
        <w:t>. RZECZOZNAWCA MAJĄTKOWY oraz corocznych Krajowych Konferencji Rzeczoznawców Majątkowych. Pomysłodawca i współautor Standardów Zawodowych Rzeczoznawców Majątkowych PFSRM, wydanych w 1995 r. w Katowicach. Wykładowca na studiach zaocznych i podyplomowych prowadzonych przez uczelnie wyższe, arbiter Kolegium Mediacyjnego przy Polskim Stowarzyszeniu Doradców Rynku Nieruchomości. W latach 1989 – 2018 roku prowadził Agencję Nieruchomości i Budownictwa P</w:t>
      </w:r>
      <w:r w:rsidR="00967946">
        <w:rPr>
          <w:rFonts w:ascii="Trebuchet MS" w:eastAsia="Times New Roman" w:hAnsi="Trebuchet MS" w:cs="Times New Roman"/>
          <w:color w:val="333333"/>
          <w:sz w:val="21"/>
          <w:szCs w:val="21"/>
          <w:bdr w:val="none" w:sz="0" w:space="0" w:color="auto" w:frame="1"/>
          <w:lang w:eastAsia="pl-PL"/>
        </w:rPr>
        <w:t>R</w:t>
      </w:r>
      <w:r>
        <w:rPr>
          <w:rFonts w:ascii="Trebuchet MS" w:eastAsia="Times New Roman" w:hAnsi="Trebuchet MS" w:cs="Times New Roman"/>
          <w:color w:val="333333"/>
          <w:sz w:val="21"/>
          <w:szCs w:val="21"/>
          <w:bdr w:val="none" w:sz="0" w:space="0" w:color="auto" w:frame="1"/>
          <w:lang w:eastAsia="pl-PL"/>
        </w:rPr>
        <w:t>OMIKS Sp. z o.o. W swojej ponad 30-letniej praktyce rzeczoznawcy majątkowego autor kilku tysięcy wycen różnego rodzaju nieruchomości, sporządzający także audyty inwestycji, w tym na potrzeby Europejskiego Banku Inwestycyjnego. Doradca rynku nieruchomości świadczący usługi dla  deweloperów.</w:t>
      </w:r>
    </w:p>
    <w:p w:rsidR="004817D5" w:rsidRDefault="004817D5" w:rsidP="004817D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pl-PL"/>
        </w:rPr>
      </w:pPr>
    </w:p>
    <w:p w:rsidR="004817D5" w:rsidRDefault="004817D5" w:rsidP="004817D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color w:val="333333"/>
          <w:sz w:val="21"/>
          <w:szCs w:val="21"/>
          <w:bdr w:val="none" w:sz="0" w:space="0" w:color="auto" w:frame="1"/>
          <w:lang w:eastAsia="pl-PL"/>
        </w:rPr>
        <w:t xml:space="preserve">Odznaczony medalem honorowym </w:t>
      </w:r>
      <w:proofErr w:type="spellStart"/>
      <w:r>
        <w:rPr>
          <w:rFonts w:ascii="Trebuchet MS" w:eastAsia="Times New Roman" w:hAnsi="Trebuchet MS" w:cs="Times New Roman"/>
          <w:color w:val="333333"/>
          <w:sz w:val="21"/>
          <w:szCs w:val="21"/>
          <w:bdr w:val="none" w:sz="0" w:space="0" w:color="auto" w:frame="1"/>
          <w:lang w:eastAsia="pl-PL"/>
        </w:rPr>
        <w:t>Amicus</w:t>
      </w:r>
      <w:proofErr w:type="spellEnd"/>
      <w:r>
        <w:rPr>
          <w:rFonts w:ascii="Trebuchet MS" w:eastAsia="Times New Roman" w:hAnsi="Trebuchet MS" w:cs="Times New Roman"/>
          <w:color w:val="333333"/>
          <w:sz w:val="21"/>
          <w:szCs w:val="21"/>
          <w:bdr w:val="none" w:sz="0" w:space="0" w:color="auto" w:frame="1"/>
          <w:lang w:eastAsia="pl-PL"/>
        </w:rPr>
        <w:t xml:space="preserve"> de Rebus </w:t>
      </w:r>
      <w:proofErr w:type="spellStart"/>
      <w:r>
        <w:rPr>
          <w:rFonts w:ascii="Trebuchet MS" w:eastAsia="Times New Roman" w:hAnsi="Trebuchet MS" w:cs="Times New Roman"/>
          <w:color w:val="333333"/>
          <w:sz w:val="21"/>
          <w:szCs w:val="21"/>
          <w:bdr w:val="none" w:sz="0" w:space="0" w:color="auto" w:frame="1"/>
          <w:lang w:eastAsia="pl-PL"/>
        </w:rPr>
        <w:t>Peritorum</w:t>
      </w:r>
      <w:proofErr w:type="spellEnd"/>
      <w:r>
        <w:rPr>
          <w:rFonts w:ascii="Trebuchet MS" w:eastAsia="Times New Roman" w:hAnsi="Trebuchet MS" w:cs="Times New Roman"/>
          <w:color w:val="333333"/>
          <w:sz w:val="21"/>
          <w:szCs w:val="21"/>
          <w:bdr w:val="none" w:sz="0" w:space="0" w:color="auto" w:frame="1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333333"/>
          <w:sz w:val="21"/>
          <w:szCs w:val="21"/>
          <w:bdr w:val="none" w:sz="0" w:space="0" w:color="auto" w:frame="1"/>
          <w:lang w:eastAsia="pl-PL"/>
        </w:rPr>
        <w:t>Polonorum</w:t>
      </w:r>
      <w:proofErr w:type="spellEnd"/>
      <w:r>
        <w:rPr>
          <w:rFonts w:ascii="Trebuchet MS" w:eastAsia="Times New Roman" w:hAnsi="Trebuchet MS" w:cs="Times New Roman"/>
          <w:color w:val="333333"/>
          <w:sz w:val="21"/>
          <w:szCs w:val="21"/>
          <w:bdr w:val="none" w:sz="0" w:space="0" w:color="auto" w:frame="1"/>
          <w:lang w:eastAsia="pl-PL"/>
        </w:rPr>
        <w:t xml:space="preserve"> PFSRM, Złotym Krzyżem Zasługi, Odznaką Zasłużonego dla Budownictwa i Województwa Katowickiego. </w:t>
      </w:r>
    </w:p>
    <w:p w:rsidR="007600D0" w:rsidRDefault="007600D0" w:rsidP="004817D5">
      <w:pPr>
        <w:jc w:val="both"/>
      </w:pPr>
    </w:p>
    <w:sectPr w:rsidR="00760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D5"/>
    <w:rsid w:val="004817D5"/>
    <w:rsid w:val="007600D0"/>
    <w:rsid w:val="0096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E937"/>
  <w15:chartTrackingRefBased/>
  <w15:docId w15:val="{EDC48975-FA82-4507-884B-5D6EBC6A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17D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Szkolenia</cp:lastModifiedBy>
  <cp:revision>2</cp:revision>
  <dcterms:created xsi:type="dcterms:W3CDTF">2022-03-08T12:10:00Z</dcterms:created>
  <dcterms:modified xsi:type="dcterms:W3CDTF">2022-03-08T12:10:00Z</dcterms:modified>
</cp:coreProperties>
</file>