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2E" w:rsidRDefault="0045482E" w:rsidP="0045482E">
      <w:pPr>
        <w:pStyle w:val="NormalnyWeb"/>
        <w:shd w:val="clear" w:color="auto" w:fill="FFFFFF"/>
        <w:spacing w:before="0" w:beforeAutospacing="0" w:after="225" w:afterAutospacing="0" w:line="306" w:lineRule="atLeast"/>
        <w:jc w:val="both"/>
        <w:rPr>
          <w:rFonts w:ascii="Georgia" w:hAnsi="Georgia"/>
          <w:color w:val="202020"/>
          <w:sz w:val="18"/>
          <w:szCs w:val="18"/>
        </w:rPr>
      </w:pPr>
      <w:r>
        <w:rPr>
          <w:rFonts w:ascii="Georgia" w:hAnsi="Georgia"/>
          <w:color w:val="202020"/>
          <w:sz w:val="18"/>
          <w:szCs w:val="18"/>
        </w:rPr>
        <w:t>Jesteśmy doświadczoną multiagencją, wchodzącą w skład Grupy Hanza. Grupa rozpoczęła swoją działalność w 1996 roku, zaś Hanza Consulting w 2007 roku.</w:t>
      </w:r>
    </w:p>
    <w:p w:rsidR="0045482E" w:rsidRDefault="0045482E" w:rsidP="0045482E">
      <w:pPr>
        <w:pStyle w:val="NormalnyWeb"/>
        <w:shd w:val="clear" w:color="auto" w:fill="FFFFFF"/>
        <w:spacing w:before="0" w:beforeAutospacing="0" w:after="225" w:afterAutospacing="0" w:line="306" w:lineRule="atLeast"/>
        <w:jc w:val="both"/>
        <w:rPr>
          <w:rFonts w:ascii="Georgia" w:hAnsi="Georgia"/>
          <w:color w:val="202020"/>
          <w:sz w:val="18"/>
          <w:szCs w:val="18"/>
        </w:rPr>
      </w:pPr>
      <w:r>
        <w:rPr>
          <w:rFonts w:ascii="Georgia" w:hAnsi="Georgia"/>
          <w:color w:val="202020"/>
          <w:sz w:val="18"/>
          <w:szCs w:val="18"/>
        </w:rPr>
        <w:t>Współpracujemy z największymi, polskimi towarzystwami ubezpieczeniowymi.</w:t>
      </w:r>
    </w:p>
    <w:p w:rsidR="0045482E" w:rsidRDefault="0045482E" w:rsidP="0045482E">
      <w:pPr>
        <w:pStyle w:val="NormalnyWeb"/>
        <w:shd w:val="clear" w:color="auto" w:fill="FFFFFF"/>
        <w:spacing w:before="0" w:beforeAutospacing="0" w:after="225" w:afterAutospacing="0" w:line="306" w:lineRule="atLeast"/>
        <w:jc w:val="both"/>
        <w:rPr>
          <w:rFonts w:ascii="Georgia" w:hAnsi="Georgia"/>
          <w:color w:val="202020"/>
          <w:sz w:val="18"/>
          <w:szCs w:val="18"/>
        </w:rPr>
      </w:pPr>
      <w:r>
        <w:rPr>
          <w:rFonts w:ascii="Georgia" w:hAnsi="Georgia"/>
          <w:color w:val="202020"/>
          <w:sz w:val="18"/>
          <w:szCs w:val="18"/>
        </w:rPr>
        <w:t>Naszym Klientom oferujemy kilkadziesiąt produktów ubezpieczeniowych dopasowanych precyzyjnie do ich potrzeb.</w:t>
      </w:r>
    </w:p>
    <w:p w:rsidR="0045482E" w:rsidRPr="002D23DF" w:rsidRDefault="0045482E" w:rsidP="0045482E">
      <w:pPr>
        <w:pStyle w:val="NormalnyWeb"/>
        <w:shd w:val="clear" w:color="auto" w:fill="FFFFFF"/>
        <w:spacing w:before="0" w:beforeAutospacing="0" w:after="225" w:afterAutospacing="0" w:line="306" w:lineRule="atLeast"/>
        <w:jc w:val="both"/>
        <w:rPr>
          <w:rFonts w:ascii="Georgia" w:hAnsi="Georgia"/>
          <w:b/>
          <w:color w:val="202020"/>
          <w:sz w:val="18"/>
          <w:szCs w:val="18"/>
        </w:rPr>
      </w:pPr>
      <w:r w:rsidRPr="002D23DF">
        <w:rPr>
          <w:rFonts w:ascii="Georgia" w:hAnsi="Georgia"/>
          <w:b/>
          <w:color w:val="202020"/>
          <w:sz w:val="18"/>
          <w:szCs w:val="18"/>
        </w:rPr>
        <w:t xml:space="preserve">Na mocy porozumienia zawartego z Zarządem Polskiej Federacji Stowarzyszeń Rzeczoznawców Majątkowych pośredniczymy w zawieraniu </w:t>
      </w:r>
      <w:r w:rsidR="002D23DF" w:rsidRPr="002D23DF">
        <w:rPr>
          <w:rFonts w:ascii="Georgia" w:hAnsi="Georgia"/>
          <w:b/>
          <w:color w:val="202020"/>
          <w:sz w:val="18"/>
          <w:szCs w:val="18"/>
        </w:rPr>
        <w:t>ubezpieczeń OC niezbędnych  w działalności zrzeszonych w P</w:t>
      </w:r>
      <w:r w:rsidR="00586A57">
        <w:rPr>
          <w:rFonts w:ascii="Georgia" w:hAnsi="Georgia"/>
          <w:b/>
          <w:color w:val="202020"/>
          <w:sz w:val="18"/>
          <w:szCs w:val="18"/>
        </w:rPr>
        <w:t xml:space="preserve">olskiej </w:t>
      </w:r>
      <w:r w:rsidR="002D23DF" w:rsidRPr="002D23DF">
        <w:rPr>
          <w:rFonts w:ascii="Georgia" w:hAnsi="Georgia"/>
          <w:b/>
          <w:color w:val="202020"/>
          <w:sz w:val="18"/>
          <w:szCs w:val="18"/>
        </w:rPr>
        <w:t>F</w:t>
      </w:r>
      <w:r w:rsidR="00586A57">
        <w:rPr>
          <w:rFonts w:ascii="Georgia" w:hAnsi="Georgia"/>
          <w:b/>
          <w:color w:val="202020"/>
          <w:sz w:val="18"/>
          <w:szCs w:val="18"/>
        </w:rPr>
        <w:t xml:space="preserve">ederacji </w:t>
      </w:r>
      <w:r w:rsidR="002D23DF" w:rsidRPr="002D23DF">
        <w:rPr>
          <w:rFonts w:ascii="Georgia" w:hAnsi="Georgia"/>
          <w:b/>
          <w:color w:val="202020"/>
          <w:sz w:val="18"/>
          <w:szCs w:val="18"/>
        </w:rPr>
        <w:t>S</w:t>
      </w:r>
      <w:r w:rsidR="00586A57">
        <w:rPr>
          <w:rFonts w:ascii="Georgia" w:hAnsi="Georgia"/>
          <w:b/>
          <w:color w:val="202020"/>
          <w:sz w:val="18"/>
          <w:szCs w:val="18"/>
        </w:rPr>
        <w:t xml:space="preserve">towarzyszeń </w:t>
      </w:r>
      <w:r w:rsidR="002D23DF" w:rsidRPr="002D23DF">
        <w:rPr>
          <w:rFonts w:ascii="Georgia" w:hAnsi="Georgia"/>
          <w:b/>
          <w:color w:val="202020"/>
          <w:sz w:val="18"/>
          <w:szCs w:val="18"/>
        </w:rPr>
        <w:t>R</w:t>
      </w:r>
      <w:r w:rsidR="00586A57">
        <w:rPr>
          <w:rFonts w:ascii="Georgia" w:hAnsi="Georgia"/>
          <w:b/>
          <w:color w:val="202020"/>
          <w:sz w:val="18"/>
          <w:szCs w:val="18"/>
        </w:rPr>
        <w:t xml:space="preserve">zeczoznawców </w:t>
      </w:r>
      <w:r w:rsidR="002D23DF" w:rsidRPr="002D23DF">
        <w:rPr>
          <w:rFonts w:ascii="Georgia" w:hAnsi="Georgia"/>
          <w:b/>
          <w:color w:val="202020"/>
          <w:sz w:val="18"/>
          <w:szCs w:val="18"/>
        </w:rPr>
        <w:t>M</w:t>
      </w:r>
      <w:r w:rsidR="00586A57">
        <w:rPr>
          <w:rFonts w:ascii="Georgia" w:hAnsi="Georgia"/>
          <w:b/>
          <w:color w:val="202020"/>
          <w:sz w:val="18"/>
          <w:szCs w:val="18"/>
        </w:rPr>
        <w:t xml:space="preserve">ajątkowych </w:t>
      </w:r>
      <w:r w:rsidR="002D23DF" w:rsidRPr="002D23DF">
        <w:rPr>
          <w:rFonts w:ascii="Georgia" w:hAnsi="Georgia"/>
          <w:b/>
          <w:color w:val="202020"/>
          <w:sz w:val="18"/>
          <w:szCs w:val="18"/>
        </w:rPr>
        <w:t xml:space="preserve"> rzeczoznawców i biegłych</w:t>
      </w:r>
      <w:r w:rsidR="00586A57">
        <w:rPr>
          <w:rFonts w:ascii="Georgia" w:hAnsi="Georgia"/>
          <w:b/>
          <w:color w:val="202020"/>
          <w:sz w:val="18"/>
          <w:szCs w:val="18"/>
        </w:rPr>
        <w:t xml:space="preserve"> w Powszechnym Zakładzie Ubezpieczeń S.A</w:t>
      </w:r>
      <w:r w:rsidR="002D23DF" w:rsidRPr="002D23DF">
        <w:rPr>
          <w:rFonts w:ascii="Georgia" w:hAnsi="Georgia"/>
          <w:b/>
          <w:color w:val="202020"/>
          <w:sz w:val="18"/>
          <w:szCs w:val="18"/>
        </w:rPr>
        <w:t>.</w:t>
      </w:r>
    </w:p>
    <w:p w:rsidR="0045482E" w:rsidRDefault="0045482E" w:rsidP="0045482E">
      <w:pPr>
        <w:pStyle w:val="NormalnyWeb"/>
        <w:shd w:val="clear" w:color="auto" w:fill="FFFFFF"/>
        <w:spacing w:before="0" w:beforeAutospacing="0" w:after="225" w:afterAutospacing="0" w:line="306" w:lineRule="atLeast"/>
        <w:jc w:val="both"/>
        <w:rPr>
          <w:rFonts w:ascii="Georgia" w:hAnsi="Georgia"/>
          <w:color w:val="202020"/>
          <w:sz w:val="18"/>
          <w:szCs w:val="18"/>
        </w:rPr>
      </w:pPr>
      <w:r>
        <w:rPr>
          <w:rFonts w:ascii="Georgia" w:hAnsi="Georgia"/>
          <w:color w:val="202020"/>
          <w:sz w:val="18"/>
          <w:szCs w:val="18"/>
        </w:rPr>
        <w:t>Firmom oferujemy  m.in. ubezpieczenia: OC działalnośc</w:t>
      </w:r>
      <w:r w:rsidR="00D00FA1">
        <w:rPr>
          <w:rFonts w:ascii="Georgia" w:hAnsi="Georgia"/>
          <w:color w:val="202020"/>
          <w:sz w:val="18"/>
          <w:szCs w:val="18"/>
        </w:rPr>
        <w:t>i, ubezpieczenie majątku, komunikacyjne,</w:t>
      </w:r>
      <w:r>
        <w:rPr>
          <w:rFonts w:ascii="Georgia" w:hAnsi="Georgia"/>
          <w:color w:val="202020"/>
          <w:sz w:val="18"/>
          <w:szCs w:val="18"/>
        </w:rPr>
        <w:t xml:space="preserve"> gwarancje ubezpieczeniowe, budowy i montażu CAR/EAR, grupowe NNW, grupowe ubezpieczenia zdrowotne</w:t>
      </w:r>
      <w:r w:rsidR="00586A57">
        <w:rPr>
          <w:rFonts w:ascii="Georgia" w:hAnsi="Georgia"/>
          <w:color w:val="202020"/>
          <w:sz w:val="18"/>
          <w:szCs w:val="18"/>
        </w:rPr>
        <w:t xml:space="preserve"> i inne, dostosowane do </w:t>
      </w:r>
      <w:r w:rsidR="00D00FA1">
        <w:rPr>
          <w:rFonts w:ascii="Georgia" w:hAnsi="Georgia"/>
          <w:color w:val="202020"/>
          <w:sz w:val="18"/>
          <w:szCs w:val="18"/>
        </w:rPr>
        <w:t>indywidualnych</w:t>
      </w:r>
      <w:r w:rsidR="00586A57">
        <w:rPr>
          <w:rFonts w:ascii="Georgia" w:hAnsi="Georgia"/>
          <w:color w:val="202020"/>
          <w:sz w:val="18"/>
          <w:szCs w:val="18"/>
        </w:rPr>
        <w:t xml:space="preserve"> potrzeb</w:t>
      </w:r>
      <w:r>
        <w:rPr>
          <w:rFonts w:ascii="Georgia" w:hAnsi="Georgia"/>
          <w:color w:val="202020"/>
          <w:sz w:val="18"/>
          <w:szCs w:val="18"/>
        </w:rPr>
        <w:t>.</w:t>
      </w:r>
    </w:p>
    <w:p w:rsidR="00E8433A" w:rsidRDefault="00E8433A" w:rsidP="00E8433A">
      <w:r>
        <w:t xml:space="preserve">Podajemy również link do strony Hanza Consulting </w:t>
      </w:r>
      <w:proofErr w:type="spellStart"/>
      <w:r>
        <w:t>na</w:t>
      </w:r>
      <w:proofErr w:type="spellEnd"/>
      <w:r>
        <w:t xml:space="preserve"> której zainteresowani Członkowie PFSRM będą mogli pobrać odpowiedni wniosek </w:t>
      </w:r>
      <w:proofErr w:type="spellStart"/>
      <w:r>
        <w:t>na</w:t>
      </w:r>
      <w:proofErr w:type="spellEnd"/>
      <w:r>
        <w:t xml:space="preserve"> ubezpieczenie OC, wypełnić go i wysłać mailem </w:t>
      </w:r>
      <w:proofErr w:type="spellStart"/>
      <w:r>
        <w:t>na</w:t>
      </w:r>
      <w:proofErr w:type="spellEnd"/>
      <w:r>
        <w:t xml:space="preserve"> nasz adres by otrzymać polisę. </w:t>
      </w:r>
    </w:p>
    <w:p w:rsidR="00E8433A" w:rsidRDefault="00E8433A" w:rsidP="00E8433A">
      <w:pPr>
        <w:rPr>
          <w:b/>
          <w:bCs/>
        </w:rPr>
      </w:pPr>
      <w:hyperlink r:id="rId4" w:history="1">
        <w:r>
          <w:rPr>
            <w:rStyle w:val="Hipercze"/>
            <w:b/>
            <w:bCs/>
          </w:rPr>
          <w:t>www.hanzaconsulting.pl/ubezpieczenia/pfsrm.html</w:t>
        </w:r>
      </w:hyperlink>
    </w:p>
    <w:p w:rsidR="00E8433A" w:rsidRDefault="00E8433A" w:rsidP="0045482E">
      <w:pPr>
        <w:pStyle w:val="NormalnyWeb"/>
        <w:shd w:val="clear" w:color="auto" w:fill="FFFFFF"/>
        <w:spacing w:before="0" w:beforeAutospacing="0" w:after="225" w:afterAutospacing="0" w:line="306" w:lineRule="atLeast"/>
        <w:jc w:val="both"/>
        <w:rPr>
          <w:rFonts w:ascii="Georgia" w:hAnsi="Georgia"/>
          <w:color w:val="202020"/>
          <w:sz w:val="18"/>
          <w:szCs w:val="18"/>
        </w:rPr>
      </w:pPr>
    </w:p>
    <w:p w:rsidR="00E8433A" w:rsidRDefault="00E8433A" w:rsidP="0045482E">
      <w:pPr>
        <w:pStyle w:val="NormalnyWeb"/>
        <w:shd w:val="clear" w:color="auto" w:fill="FFFFFF"/>
        <w:spacing w:before="0" w:beforeAutospacing="0" w:after="225" w:afterAutospacing="0" w:line="306" w:lineRule="atLeast"/>
        <w:jc w:val="both"/>
        <w:rPr>
          <w:rFonts w:ascii="Georgia" w:hAnsi="Georgia"/>
          <w:color w:val="202020"/>
          <w:sz w:val="18"/>
          <w:szCs w:val="18"/>
        </w:rPr>
      </w:pPr>
    </w:p>
    <w:p w:rsidR="00E31A9D" w:rsidRDefault="00E31A9D" w:rsidP="0045482E">
      <w:pPr>
        <w:pStyle w:val="NormalnyWeb"/>
        <w:shd w:val="clear" w:color="auto" w:fill="FFFFFF"/>
        <w:spacing w:before="0" w:beforeAutospacing="0" w:after="225" w:afterAutospacing="0" w:line="306" w:lineRule="atLeast"/>
        <w:jc w:val="both"/>
        <w:rPr>
          <w:rFonts w:ascii="Georgia" w:hAnsi="Georgia"/>
          <w:b/>
          <w:color w:val="202020"/>
          <w:sz w:val="18"/>
          <w:szCs w:val="18"/>
        </w:rPr>
      </w:pPr>
      <w:r>
        <w:rPr>
          <w:rFonts w:ascii="Georgia" w:hAnsi="Georgia"/>
          <w:color w:val="202020"/>
          <w:sz w:val="18"/>
          <w:szCs w:val="18"/>
        </w:rPr>
        <w:t>HANZA CONSULTING – UBEZPIECZENIA NA MIARĘ TWOICH POTRZEB</w:t>
      </w:r>
    </w:p>
    <w:p w:rsidR="0045482E" w:rsidRPr="00E31A9D" w:rsidRDefault="00D00FA1" w:rsidP="0045482E">
      <w:pPr>
        <w:pStyle w:val="NormalnyWeb"/>
        <w:shd w:val="clear" w:color="auto" w:fill="FFFFFF"/>
        <w:spacing w:before="0" w:beforeAutospacing="0" w:after="225" w:afterAutospacing="0" w:line="306" w:lineRule="atLeast"/>
        <w:jc w:val="both"/>
        <w:rPr>
          <w:rFonts w:ascii="Georgia" w:hAnsi="Georgia"/>
          <w:b/>
          <w:color w:val="202020"/>
          <w:sz w:val="18"/>
          <w:szCs w:val="18"/>
        </w:rPr>
      </w:pPr>
      <w:r w:rsidRPr="00D00FA1">
        <w:rPr>
          <w:rFonts w:ascii="Georgia" w:hAnsi="Georgia"/>
          <w:b/>
          <w:color w:val="202020"/>
          <w:sz w:val="18"/>
          <w:szCs w:val="18"/>
        </w:rPr>
        <w:t>Szczegóły na naszej stronie, zapraszamy do kontaktu</w:t>
      </w:r>
      <w:r w:rsidR="00E31A9D">
        <w:rPr>
          <w:rFonts w:ascii="Georgia" w:hAnsi="Georgia"/>
          <w:b/>
          <w:color w:val="202020"/>
          <w:sz w:val="18"/>
          <w:szCs w:val="18"/>
        </w:rPr>
        <w:t>:</w:t>
      </w:r>
    </w:p>
    <w:p w:rsidR="002D23DF" w:rsidRDefault="002D23DF" w:rsidP="0045482E">
      <w:pPr>
        <w:pStyle w:val="NormalnyWeb"/>
        <w:shd w:val="clear" w:color="auto" w:fill="FFFFFF"/>
        <w:spacing w:before="0" w:beforeAutospacing="0" w:after="225" w:afterAutospacing="0" w:line="306" w:lineRule="atLeast"/>
        <w:jc w:val="both"/>
        <w:rPr>
          <w:rFonts w:ascii="Georgia" w:hAnsi="Georgia"/>
          <w:color w:val="202020"/>
          <w:sz w:val="18"/>
          <w:szCs w:val="18"/>
        </w:rPr>
      </w:pPr>
      <w:r>
        <w:rPr>
          <w:rFonts w:ascii="Georgia" w:hAnsi="Georgia"/>
          <w:color w:val="202020"/>
          <w:sz w:val="18"/>
          <w:szCs w:val="18"/>
        </w:rPr>
        <w:t>Hanza Consulting Sp. z o.o. ul. Jasna 15, 00-003 Warszawa</w:t>
      </w:r>
    </w:p>
    <w:p w:rsidR="002D23DF" w:rsidRDefault="00D00FA1" w:rsidP="0045482E">
      <w:pPr>
        <w:pStyle w:val="NormalnyWeb"/>
        <w:shd w:val="clear" w:color="auto" w:fill="FFFFFF"/>
        <w:spacing w:before="0" w:beforeAutospacing="0" w:after="225" w:afterAutospacing="0" w:line="306" w:lineRule="atLeast"/>
        <w:jc w:val="both"/>
        <w:rPr>
          <w:rFonts w:ascii="Georgia" w:hAnsi="Georgia"/>
          <w:color w:val="202020"/>
          <w:sz w:val="18"/>
          <w:szCs w:val="18"/>
          <w:shd w:val="clear" w:color="auto" w:fill="FFFFFF"/>
        </w:rPr>
      </w:pPr>
      <w:r>
        <w:rPr>
          <w:rFonts w:ascii="Georgia" w:hAnsi="Georgia"/>
          <w:color w:val="202020"/>
          <w:sz w:val="18"/>
          <w:szCs w:val="18"/>
          <w:bdr w:val="none" w:sz="0" w:space="0" w:color="auto" w:frame="1"/>
        </w:rPr>
        <w:t xml:space="preserve"> </w:t>
      </w:r>
      <w:r w:rsidR="00586A57">
        <w:rPr>
          <w:rFonts w:ascii="Georgia" w:hAnsi="Georgia"/>
          <w:color w:val="202020"/>
          <w:sz w:val="18"/>
          <w:szCs w:val="18"/>
          <w:bdr w:val="none" w:sz="0" w:space="0" w:color="auto" w:frame="1"/>
        </w:rPr>
        <w:t xml:space="preserve">Strona </w:t>
      </w:r>
      <w:proofErr w:type="spellStart"/>
      <w:r w:rsidR="00586A57">
        <w:rPr>
          <w:rFonts w:ascii="Georgia" w:hAnsi="Georgia"/>
          <w:color w:val="202020"/>
          <w:sz w:val="18"/>
          <w:szCs w:val="18"/>
          <w:bdr w:val="none" w:sz="0" w:space="0" w:color="auto" w:frame="1"/>
        </w:rPr>
        <w:t>www</w:t>
      </w:r>
      <w:proofErr w:type="spellEnd"/>
      <w:r w:rsidR="00586A57">
        <w:rPr>
          <w:rFonts w:ascii="Georgia" w:hAnsi="Georgia"/>
          <w:color w:val="202020"/>
          <w:sz w:val="18"/>
          <w:szCs w:val="18"/>
          <w:bdr w:val="none" w:sz="0" w:space="0" w:color="auto" w:frame="1"/>
        </w:rPr>
        <w:t xml:space="preserve">:  </w:t>
      </w:r>
      <w:hyperlink r:id="rId5" w:history="1">
        <w:r w:rsidR="00586A57" w:rsidRPr="00671C39">
          <w:rPr>
            <w:rStyle w:val="Hipercze"/>
            <w:rFonts w:ascii="Georgia" w:hAnsi="Georgia"/>
            <w:sz w:val="18"/>
            <w:szCs w:val="18"/>
            <w:bdr w:val="none" w:sz="0" w:space="0" w:color="auto" w:frame="1"/>
          </w:rPr>
          <w:t>www.hanzaconsulting.pl</w:t>
        </w:r>
      </w:hyperlink>
      <w:r w:rsidR="00586A57">
        <w:rPr>
          <w:rFonts w:ascii="Georgia" w:hAnsi="Georgia"/>
          <w:color w:val="202020"/>
          <w:sz w:val="18"/>
          <w:szCs w:val="18"/>
          <w:bdr w:val="none" w:sz="0" w:space="0" w:color="auto" w:frame="1"/>
        </w:rPr>
        <w:t xml:space="preserve">  /    </w:t>
      </w:r>
      <w:r w:rsidR="00586A57">
        <w:rPr>
          <w:rFonts w:ascii="Georgia" w:hAnsi="Georgia"/>
          <w:color w:val="202020"/>
          <w:sz w:val="18"/>
          <w:szCs w:val="18"/>
        </w:rPr>
        <w:t xml:space="preserve">Mail: </w:t>
      </w:r>
      <w:r w:rsidR="00586A57" w:rsidRPr="002D23DF">
        <w:rPr>
          <w:rFonts w:ascii="Georgia" w:hAnsi="Georgia"/>
          <w:color w:val="202020"/>
          <w:sz w:val="18"/>
          <w:szCs w:val="18"/>
        </w:rPr>
        <w:t> </w:t>
      </w:r>
      <w:hyperlink r:id="rId6" w:history="1">
        <w:r w:rsidR="00586A57" w:rsidRPr="002D23DF">
          <w:rPr>
            <w:rFonts w:ascii="Georgia" w:hAnsi="Georgia"/>
            <w:b/>
            <w:bCs/>
            <w:color w:val="202020"/>
            <w:sz w:val="18"/>
          </w:rPr>
          <w:t>hanza@hanzaconsulting.pl</w:t>
        </w:r>
      </w:hyperlink>
    </w:p>
    <w:p w:rsidR="00D00FA1" w:rsidRDefault="002D23DF" w:rsidP="0045482E">
      <w:pPr>
        <w:pStyle w:val="NormalnyWeb"/>
        <w:shd w:val="clear" w:color="auto" w:fill="FFFFFF"/>
        <w:spacing w:before="0" w:beforeAutospacing="0" w:after="225" w:afterAutospacing="0" w:line="306" w:lineRule="atLeast"/>
        <w:jc w:val="both"/>
        <w:rPr>
          <w:rFonts w:ascii="Georgia" w:hAnsi="Georgia"/>
          <w:color w:val="202020"/>
          <w:sz w:val="18"/>
          <w:szCs w:val="18"/>
          <w:shd w:val="clear" w:color="auto" w:fill="FFFFFF"/>
        </w:rPr>
      </w:pPr>
      <w:r>
        <w:rPr>
          <w:rFonts w:ascii="Georgia" w:hAnsi="Georgia"/>
          <w:color w:val="202020"/>
          <w:sz w:val="18"/>
          <w:szCs w:val="18"/>
          <w:shd w:val="clear" w:color="auto" w:fill="FFFFFF"/>
        </w:rPr>
        <w:t>+48 22 828 27 36</w:t>
      </w:r>
    </w:p>
    <w:p w:rsidR="002D23DF" w:rsidRDefault="002D23DF" w:rsidP="0045482E">
      <w:pPr>
        <w:pStyle w:val="NormalnyWeb"/>
        <w:shd w:val="clear" w:color="auto" w:fill="FFFFFF"/>
        <w:spacing w:before="0" w:beforeAutospacing="0" w:after="225" w:afterAutospacing="0" w:line="306" w:lineRule="atLeast"/>
        <w:jc w:val="both"/>
        <w:rPr>
          <w:rFonts w:ascii="Georgia" w:hAnsi="Georgia"/>
          <w:color w:val="202020"/>
          <w:sz w:val="18"/>
          <w:szCs w:val="18"/>
          <w:shd w:val="clear" w:color="auto" w:fill="FFFFFF"/>
        </w:rPr>
      </w:pPr>
      <w:r>
        <w:rPr>
          <w:rFonts w:ascii="Georgia" w:hAnsi="Georgia"/>
          <w:color w:val="202020"/>
          <w:sz w:val="18"/>
          <w:szCs w:val="18"/>
          <w:shd w:val="clear" w:color="auto" w:fill="FFFFFF"/>
        </w:rPr>
        <w:t>+48 607 656 525</w:t>
      </w:r>
    </w:p>
    <w:p w:rsidR="002D23DF" w:rsidRPr="002D23DF" w:rsidRDefault="002D23DF" w:rsidP="002D23DF">
      <w:pPr>
        <w:spacing w:after="0" w:line="306" w:lineRule="atLeast"/>
        <w:jc w:val="both"/>
        <w:rPr>
          <w:rFonts w:ascii="Georgia" w:eastAsia="Times New Roman" w:hAnsi="Georgia"/>
          <w:color w:val="202020"/>
          <w:sz w:val="18"/>
          <w:szCs w:val="18"/>
          <w:lang w:eastAsia="pl-PL"/>
        </w:rPr>
      </w:pPr>
      <w:r w:rsidRPr="002D23DF">
        <w:rPr>
          <w:rFonts w:ascii="Georgia" w:eastAsia="Times New Roman" w:hAnsi="Georgia"/>
          <w:color w:val="202020"/>
          <w:sz w:val="18"/>
          <w:szCs w:val="18"/>
          <w:lang w:eastAsia="pl-PL"/>
        </w:rPr>
        <w:br/>
      </w:r>
    </w:p>
    <w:p w:rsidR="002D23DF" w:rsidRDefault="002D23DF" w:rsidP="0045482E">
      <w:pPr>
        <w:pStyle w:val="NormalnyWeb"/>
        <w:shd w:val="clear" w:color="auto" w:fill="FFFFFF"/>
        <w:spacing w:before="0" w:beforeAutospacing="0" w:after="225" w:afterAutospacing="0" w:line="306" w:lineRule="atLeast"/>
        <w:jc w:val="both"/>
        <w:rPr>
          <w:rFonts w:ascii="Georgia" w:hAnsi="Georgia"/>
          <w:color w:val="202020"/>
          <w:sz w:val="18"/>
          <w:szCs w:val="18"/>
        </w:rPr>
      </w:pPr>
    </w:p>
    <w:p w:rsidR="005A39AF" w:rsidRDefault="005A39AF"/>
    <w:sectPr w:rsidR="005A39AF" w:rsidSect="005A3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482E"/>
    <w:rsid w:val="002D23DF"/>
    <w:rsid w:val="0045482E"/>
    <w:rsid w:val="004A0390"/>
    <w:rsid w:val="00586A57"/>
    <w:rsid w:val="005A39AF"/>
    <w:rsid w:val="00D00FA1"/>
    <w:rsid w:val="00E31A9D"/>
    <w:rsid w:val="00E470E1"/>
    <w:rsid w:val="00E8433A"/>
    <w:rsid w:val="00F73E0C"/>
    <w:rsid w:val="00FD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4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D23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za@hanzaconsulting.pl" TargetMode="External"/><Relationship Id="rId5" Type="http://schemas.openxmlformats.org/officeDocument/2006/relationships/hyperlink" Target="http://www.hanzaconsulting.pl" TargetMode="External"/><Relationship Id="rId4" Type="http://schemas.openxmlformats.org/officeDocument/2006/relationships/hyperlink" Target="http://www.hanzaconsulting.pl/ubezpieczenia/pfsrm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Sekretariat</cp:lastModifiedBy>
  <cp:revision>2</cp:revision>
  <cp:lastPrinted>2017-12-27T11:14:00Z</cp:lastPrinted>
  <dcterms:created xsi:type="dcterms:W3CDTF">2017-12-27T14:14:00Z</dcterms:created>
  <dcterms:modified xsi:type="dcterms:W3CDTF">2017-12-27T14:14:00Z</dcterms:modified>
</cp:coreProperties>
</file>