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D4CC7">
        <w:rPr>
          <w:b/>
          <w:sz w:val="40"/>
          <w:szCs w:val="40"/>
        </w:rPr>
        <w:t>2</w:t>
      </w:r>
      <w:r w:rsidR="00D87BA4">
        <w:rPr>
          <w:b/>
          <w:sz w:val="40"/>
          <w:szCs w:val="40"/>
        </w:rPr>
        <w:t>0</w:t>
      </w:r>
      <w:bookmarkStart w:id="0" w:name="_GoBack"/>
      <w:bookmarkEnd w:id="0"/>
      <w:r w:rsidR="00C11C48">
        <w:rPr>
          <w:b/>
          <w:sz w:val="40"/>
          <w:szCs w:val="40"/>
        </w:rPr>
        <w:t>.0</w:t>
      </w:r>
      <w:r w:rsidR="004D4CC7">
        <w:rPr>
          <w:b/>
          <w:sz w:val="40"/>
          <w:szCs w:val="40"/>
        </w:rPr>
        <w:t>5</w:t>
      </w:r>
      <w:r w:rsidR="00C11C48">
        <w:rPr>
          <w:b/>
          <w:sz w:val="40"/>
          <w:szCs w:val="40"/>
        </w:rPr>
        <w:t>.2019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D077A1">
        <w:rPr>
          <w:sz w:val="28"/>
          <w:szCs w:val="28"/>
          <w:u w:val="single"/>
        </w:rPr>
        <w:t>Praktyczne procedury szacowania nieruchomości leśnych i zadrzewionych.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D077A1">
        <w:rPr>
          <w:sz w:val="28"/>
          <w:szCs w:val="28"/>
          <w:u w:val="single"/>
        </w:rPr>
        <w:t>Andrzej Nowak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446E5A"/>
    <w:rsid w:val="00485C77"/>
    <w:rsid w:val="004D4CC7"/>
    <w:rsid w:val="005E2F2E"/>
    <w:rsid w:val="0066092C"/>
    <w:rsid w:val="006A7DA5"/>
    <w:rsid w:val="00705FD1"/>
    <w:rsid w:val="00744CC9"/>
    <w:rsid w:val="007D588F"/>
    <w:rsid w:val="008056D2"/>
    <w:rsid w:val="00916648"/>
    <w:rsid w:val="00970B91"/>
    <w:rsid w:val="00BD3676"/>
    <w:rsid w:val="00C02C95"/>
    <w:rsid w:val="00C11C48"/>
    <w:rsid w:val="00C23BFF"/>
    <w:rsid w:val="00D077A1"/>
    <w:rsid w:val="00D87BA4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48B8"/>
  <w15:docId w15:val="{EB55284B-24F2-4804-A1CB-D5CA174F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6</cp:revision>
  <cp:lastPrinted>2018-07-31T10:38:00Z</cp:lastPrinted>
  <dcterms:created xsi:type="dcterms:W3CDTF">2018-08-08T12:15:00Z</dcterms:created>
  <dcterms:modified xsi:type="dcterms:W3CDTF">2019-02-27T09:53:00Z</dcterms:modified>
</cp:coreProperties>
</file>