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A7DB6">
        <w:rPr>
          <w:b/>
          <w:sz w:val="40"/>
          <w:szCs w:val="40"/>
        </w:rPr>
        <w:t>0</w:t>
      </w:r>
      <w:r w:rsidR="00640DB0">
        <w:rPr>
          <w:b/>
          <w:sz w:val="40"/>
          <w:szCs w:val="40"/>
        </w:rPr>
        <w:t>3</w:t>
      </w:r>
      <w:bookmarkStart w:id="0" w:name="_GoBack"/>
      <w:bookmarkEnd w:id="0"/>
      <w:r w:rsidR="00C11C48">
        <w:rPr>
          <w:b/>
          <w:sz w:val="40"/>
          <w:szCs w:val="40"/>
        </w:rPr>
        <w:t>.0</w:t>
      </w:r>
      <w:r w:rsidR="00AA7DB6">
        <w:rPr>
          <w:b/>
          <w:sz w:val="40"/>
          <w:szCs w:val="40"/>
        </w:rPr>
        <w:t>6</w:t>
      </w:r>
      <w:r w:rsidR="00C11C48">
        <w:rPr>
          <w:b/>
          <w:sz w:val="40"/>
          <w:szCs w:val="40"/>
        </w:rPr>
        <w:t>.2019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AA7DB6">
        <w:rPr>
          <w:sz w:val="28"/>
          <w:szCs w:val="28"/>
          <w:u w:val="single"/>
        </w:rPr>
        <w:t>Zachowania asertywne w pracy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AA7DB6">
        <w:rPr>
          <w:sz w:val="28"/>
          <w:szCs w:val="28"/>
          <w:u w:val="single"/>
        </w:rPr>
        <w:t>Jakub Szapiro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4D4CC7"/>
    <w:rsid w:val="005E2F2E"/>
    <w:rsid w:val="00640DB0"/>
    <w:rsid w:val="0066092C"/>
    <w:rsid w:val="006A7DA5"/>
    <w:rsid w:val="00705FD1"/>
    <w:rsid w:val="00744CC9"/>
    <w:rsid w:val="007D588F"/>
    <w:rsid w:val="008056D2"/>
    <w:rsid w:val="00916648"/>
    <w:rsid w:val="00970B91"/>
    <w:rsid w:val="00AA7DB6"/>
    <w:rsid w:val="00BD3676"/>
    <w:rsid w:val="00C02C95"/>
    <w:rsid w:val="00C11C48"/>
    <w:rsid w:val="00C23BFF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FB7"/>
  <w15:docId w15:val="{EB55284B-24F2-4804-A1CB-D5CA174F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2018-07-31T10:38:00Z</cp:lastPrinted>
  <dcterms:created xsi:type="dcterms:W3CDTF">2019-02-26T07:36:00Z</dcterms:created>
  <dcterms:modified xsi:type="dcterms:W3CDTF">2019-02-26T08:06:00Z</dcterms:modified>
</cp:coreProperties>
</file>